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E" w:rsidRDefault="006C13FE" w:rsidP="006C13F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12900" cy="889000"/>
            <wp:effectExtent l="25400" t="0" r="0" b="0"/>
            <wp:wrapSquare wrapText="bothSides"/>
            <wp:docPr id="5" name="Picture 0" descr="Mooi-MainLogo-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-MainLogo-05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3FE" w:rsidRDefault="006C13FE" w:rsidP="006C13FE">
      <w:pPr>
        <w:jc w:val="center"/>
        <w:rPr>
          <w:rFonts w:ascii="Century Gothic" w:hAnsi="Century Gothic"/>
          <w:b/>
          <w:u w:val="single"/>
        </w:rPr>
      </w:pPr>
    </w:p>
    <w:p w:rsidR="006C13FE" w:rsidRPr="00EB52E5" w:rsidRDefault="006C13FE" w:rsidP="006C13FE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Mooi</w:t>
      </w:r>
      <w:proofErr w:type="spellEnd"/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Microblading</w:t>
      </w:r>
      <w:proofErr w:type="spellEnd"/>
      <w:r>
        <w:rPr>
          <w:rFonts w:ascii="Century Gothic" w:hAnsi="Century Gothic"/>
          <w:b/>
          <w:sz w:val="28"/>
          <w:szCs w:val="28"/>
          <w:u w:val="single"/>
        </w:rPr>
        <w:t xml:space="preserve"> Aftercare Instructions</w:t>
      </w:r>
    </w:p>
    <w:p w:rsidR="006C13FE" w:rsidRDefault="006C13FE" w:rsidP="006C13FE">
      <w:pPr>
        <w:rPr>
          <w:rFonts w:ascii="Century Gothic" w:hAnsi="Century Gothic"/>
        </w:rPr>
      </w:pPr>
    </w:p>
    <w:p w:rsidR="006C13FE" w:rsidRDefault="006C13FE" w:rsidP="006C13FE">
      <w:pPr>
        <w:rPr>
          <w:rFonts w:ascii="Century Gothic" w:hAnsi="Century Gothic"/>
        </w:rPr>
      </w:pPr>
    </w:p>
    <w:p w:rsidR="006C13FE" w:rsidRDefault="006C13FE" w:rsidP="006C13FE">
      <w:pPr>
        <w:rPr>
          <w:rFonts w:ascii="Century Gothic" w:hAnsi="Century Gothic"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Clean the treatment area on the night of procedure and daily there-after. Apply a thin layer of after-care balm, </w:t>
      </w:r>
      <w:proofErr w:type="spellStart"/>
      <w:r>
        <w:rPr>
          <w:rFonts w:ascii="Century Gothic" w:hAnsi="Century Gothic"/>
        </w:rPr>
        <w:t>grapeseed</w:t>
      </w:r>
      <w:proofErr w:type="spellEnd"/>
      <w:r>
        <w:rPr>
          <w:rFonts w:ascii="Century Gothic" w:hAnsi="Century Gothic"/>
        </w:rPr>
        <w:t xml:space="preserve"> or coconut oil to the treatment area twice daily (once if you have oil skin) being careful not to over saturate. A thin layer is all you need. </w:t>
      </w:r>
    </w:p>
    <w:p w:rsidR="006C13FE" w:rsidRPr="00CD1B9A" w:rsidRDefault="006C13FE" w:rsidP="006C13FE">
      <w:pPr>
        <w:pStyle w:val="ListParagraph"/>
        <w:rPr>
          <w:rFonts w:ascii="Century Gothic" w:hAnsi="Century Gothic"/>
          <w:b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Besides gently cleansing the procedure area daily, keep water off of your brows for the next 5 days. That includes sweating, saunas, and hot showers.</w:t>
      </w:r>
    </w:p>
    <w:p w:rsidR="006C13FE" w:rsidRPr="00A5147C" w:rsidRDefault="006C13FE" w:rsidP="00A5147C">
      <w:pPr>
        <w:rPr>
          <w:rFonts w:ascii="Century Gothic" w:hAnsi="Century Gothic"/>
          <w:b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Do not use any face creams, </w:t>
      </w:r>
      <w:proofErr w:type="spellStart"/>
      <w:r>
        <w:rPr>
          <w:rFonts w:ascii="Century Gothic" w:hAnsi="Century Gothic"/>
        </w:rPr>
        <w:t>exfoliators</w:t>
      </w:r>
      <w:proofErr w:type="spellEnd"/>
      <w:r>
        <w:rPr>
          <w:rFonts w:ascii="Century Gothic" w:hAnsi="Century Gothic"/>
        </w:rPr>
        <w:t xml:space="preserve">, or harsh cleansers on your brows during the healing process. </w:t>
      </w:r>
    </w:p>
    <w:p w:rsidR="006C13FE" w:rsidRPr="006C13FE" w:rsidRDefault="006C13FE" w:rsidP="006C13FE">
      <w:pPr>
        <w:pStyle w:val="ListParagraph"/>
        <w:rPr>
          <w:rFonts w:ascii="Century Gothic" w:hAnsi="Century Gothic"/>
          <w:b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Normal activity can be resumed immediately, but no heavy exercise such as aerobic dancing, weight lifting, swimming, etc. for the next 10 days. </w:t>
      </w:r>
    </w:p>
    <w:p w:rsidR="006C13FE" w:rsidRPr="00A5147C" w:rsidRDefault="006C13FE" w:rsidP="00A5147C">
      <w:pPr>
        <w:rPr>
          <w:rFonts w:ascii="Century Gothic" w:hAnsi="Century Gothic"/>
          <w:b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Your procedure will begin to oxidize immediately. This causes the pigment to become darker. Do not be alarmed as this dark color will fade during the next few days. </w:t>
      </w:r>
    </w:p>
    <w:p w:rsidR="006C13FE" w:rsidRPr="006C13FE" w:rsidRDefault="006C13FE" w:rsidP="006C13FE">
      <w:pPr>
        <w:pStyle w:val="ListParagraph"/>
        <w:rPr>
          <w:rFonts w:ascii="Century Gothic" w:hAnsi="Century Gothic"/>
          <w:b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Do not pick any scabs or dry areas that may form during the healing process. This may cause you to lose color or damage your skin. Instead, apply the after-care balm your esthetician gave you after the procedure. </w:t>
      </w:r>
    </w:p>
    <w:p w:rsidR="006C13FE" w:rsidRPr="00A5147C" w:rsidRDefault="006C13FE" w:rsidP="00A5147C">
      <w:pPr>
        <w:rPr>
          <w:rFonts w:ascii="Century Gothic" w:hAnsi="Century Gothic"/>
          <w:b/>
        </w:rPr>
      </w:pPr>
    </w:p>
    <w:p w:rsidR="006C13FE" w:rsidRPr="006C13FE" w:rsidRDefault="006C13FE" w:rsidP="006C13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Other fading or loss of pigment may occur. Some flaking off of the pigment is normal on some skin types; the pigment may sometimes disappear only to re-appear a few days or weeks later. Any pigment loss will be recovered at touch up.</w:t>
      </w:r>
    </w:p>
    <w:p w:rsidR="006C13FE" w:rsidRPr="009714F8" w:rsidRDefault="006C13FE" w:rsidP="006C13FE">
      <w:pPr>
        <w:rPr>
          <w:rFonts w:ascii="Century Gothic" w:hAnsi="Century Gothic"/>
        </w:rPr>
      </w:pPr>
    </w:p>
    <w:p w:rsidR="006C13FE" w:rsidRPr="009714F8" w:rsidRDefault="006C13FE" w:rsidP="006C13FE">
      <w:pPr>
        <w:rPr>
          <w:rFonts w:ascii="Century Gothic" w:hAnsi="Century Gothic"/>
        </w:rPr>
      </w:pPr>
    </w:p>
    <w:p w:rsidR="006C13FE" w:rsidRPr="009714F8" w:rsidRDefault="006C13FE" w:rsidP="006C13FE">
      <w:pPr>
        <w:rPr>
          <w:rFonts w:ascii="Century Gothic" w:hAnsi="Century Gothic"/>
        </w:rPr>
      </w:pPr>
    </w:p>
    <w:p w:rsidR="006C13FE" w:rsidRPr="009714F8" w:rsidRDefault="006C13FE" w:rsidP="006C13FE">
      <w:pPr>
        <w:rPr>
          <w:rFonts w:ascii="Century Gothic" w:hAnsi="Century Gothic"/>
        </w:rPr>
      </w:pPr>
    </w:p>
    <w:p w:rsidR="006C13FE" w:rsidRPr="009714F8" w:rsidRDefault="006C13FE" w:rsidP="006C13FE">
      <w:pPr>
        <w:rPr>
          <w:rFonts w:ascii="Century Gothic" w:hAnsi="Century Gothic"/>
        </w:rPr>
      </w:pPr>
    </w:p>
    <w:p w:rsidR="00F94042" w:rsidRDefault="00F94042"/>
    <w:sectPr w:rsidR="00F94042" w:rsidSect="003E0B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74C"/>
    <w:multiLevelType w:val="hybridMultilevel"/>
    <w:tmpl w:val="2368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3FE"/>
    <w:rsid w:val="00431565"/>
    <w:rsid w:val="0047682B"/>
    <w:rsid w:val="006C13FE"/>
    <w:rsid w:val="007B6258"/>
    <w:rsid w:val="00845601"/>
    <w:rsid w:val="00A5147C"/>
    <w:rsid w:val="00D45429"/>
    <w:rsid w:val="00EF45B0"/>
    <w:rsid w:val="00F9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Adams County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2018-01-30T20:15:00Z</dcterms:created>
  <dcterms:modified xsi:type="dcterms:W3CDTF">2018-01-30T20:21:00Z</dcterms:modified>
</cp:coreProperties>
</file>